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91B" w14:textId="77777777" w:rsidR="001E7B6C" w:rsidRDefault="001E7B6C" w:rsidP="001E7B6C">
      <w:pPr>
        <w:jc w:val="center"/>
        <w:rPr>
          <w:rFonts w:ascii="Century Gothic" w:hAnsi="Century Gothic"/>
          <w:b/>
        </w:rPr>
      </w:pPr>
    </w:p>
    <w:p w14:paraId="16353C2C" w14:textId="25271DA0" w:rsidR="001E7B6C" w:rsidRPr="002A2DD1" w:rsidRDefault="001E7B6C" w:rsidP="001E7B6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PRIJEDLOG ODLAZNE STUDENTSKE MOBILNOSTI</w:t>
      </w:r>
      <w:r w:rsidRPr="002A2DD1">
        <w:rPr>
          <w:rFonts w:ascii="Century Gothic" w:hAnsi="Century Gothic"/>
          <w:b/>
        </w:rPr>
        <w:br/>
        <w:t>Akademska godina 20__/20__</w:t>
      </w:r>
    </w:p>
    <w:p w14:paraId="135229AC" w14:textId="77777777" w:rsidR="001E7B6C" w:rsidRDefault="001E7B6C" w:rsidP="001E7B6C">
      <w:pPr>
        <w:rPr>
          <w:rFonts w:ascii="Century Gothic" w:hAnsi="Century Gothic"/>
          <w:b/>
          <w:i/>
          <w:sz w:val="16"/>
          <w:szCs w:val="16"/>
        </w:rPr>
      </w:pPr>
    </w:p>
    <w:p w14:paraId="52155C1D" w14:textId="77777777" w:rsidR="001E7B6C" w:rsidRPr="00BD1191" w:rsidRDefault="001E7B6C" w:rsidP="001E7B6C">
      <w:pPr>
        <w:rPr>
          <w:rFonts w:ascii="Century Gothic" w:hAnsi="Century Gothic"/>
          <w:b/>
          <w:i/>
          <w:sz w:val="16"/>
          <w:szCs w:val="16"/>
        </w:rPr>
      </w:pPr>
    </w:p>
    <w:p w14:paraId="187B99F5" w14:textId="77777777" w:rsidR="001E7B6C" w:rsidRPr="00BB17C2" w:rsidRDefault="001E7B6C" w:rsidP="001E7B6C">
      <w:pPr>
        <w:numPr>
          <w:ilvl w:val="0"/>
          <w:numId w:val="1"/>
        </w:numPr>
        <w:spacing w:line="240" w:lineRule="auto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PODACI O STUDENTU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2"/>
        <w:gridCol w:w="2572"/>
        <w:gridCol w:w="944"/>
        <w:gridCol w:w="3288"/>
      </w:tblGrid>
      <w:tr w:rsidR="001E7B6C" w:rsidRPr="00BB17C2" w14:paraId="2ADBD783" w14:textId="77777777" w:rsidTr="00637EC3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022D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Ime i prezime studenta:</w:t>
            </w: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65EB2" w14:textId="77777777" w:rsidR="001E7B6C" w:rsidRPr="00BB17C2" w:rsidRDefault="001E7B6C" w:rsidP="00637EC3">
            <w:pPr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</w:p>
        </w:tc>
      </w:tr>
      <w:tr w:rsidR="001E7B6C" w:rsidRPr="00BB17C2" w14:paraId="3A024019" w14:textId="77777777" w:rsidTr="00637EC3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79860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Kontakt telefon</w:t>
            </w:r>
            <w:r>
              <w:rPr>
                <w:rFonts w:ascii="Century Gothic" w:hAnsi="Century Gothic"/>
                <w:b/>
                <w:szCs w:val="20"/>
              </w:rPr>
              <w:t>/mob</w:t>
            </w:r>
            <w:r w:rsidRPr="00BB17C2">
              <w:rPr>
                <w:rFonts w:ascii="Century Gothic" w:hAnsi="Century Gothic"/>
                <w:b/>
                <w:szCs w:val="20"/>
              </w:rPr>
              <w:t>: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D8846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1A066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E-mail: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34105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</w:t>
            </w:r>
            <w:r w:rsidRPr="00BB17C2"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   </w:t>
            </w:r>
            <w:r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     </w:t>
            </w:r>
            <w:r w:rsidRPr="00BB17C2">
              <w:rPr>
                <w:rFonts w:ascii="Century Gothic" w:hAnsi="Century Gothic"/>
                <w:color w:val="333333"/>
                <w:szCs w:val="20"/>
                <w:lang w:eastAsia="hr-HR"/>
              </w:rPr>
              <w:t xml:space="preserve">         @</w:t>
            </w:r>
          </w:p>
        </w:tc>
      </w:tr>
      <w:tr w:rsidR="001E7B6C" w:rsidRPr="00BB17C2" w14:paraId="3EF3066E" w14:textId="77777777" w:rsidTr="00637EC3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1CC69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Matični broj:</w:t>
            </w: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B9D01" w14:textId="77777777" w:rsidR="001E7B6C" w:rsidRPr="004C31CE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</w:tr>
    </w:tbl>
    <w:p w14:paraId="0C4A865A" w14:textId="77777777" w:rsidR="001E7B6C" w:rsidRPr="00BB17C2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2210DCC0" w14:textId="77777777" w:rsidR="001E7B6C" w:rsidRPr="00BB17C2" w:rsidRDefault="001E7B6C" w:rsidP="001E7B6C">
      <w:pPr>
        <w:numPr>
          <w:ilvl w:val="0"/>
          <w:numId w:val="1"/>
        </w:numPr>
        <w:spacing w:line="240" w:lineRule="auto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PODACI O STUDIJU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2"/>
        <w:gridCol w:w="3614"/>
        <w:gridCol w:w="3190"/>
      </w:tblGrid>
      <w:tr w:rsidR="001E7B6C" w:rsidRPr="00BB17C2" w14:paraId="3713286D" w14:textId="77777777" w:rsidTr="001E7B6C">
        <w:trPr>
          <w:trHeight w:val="517"/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F1721C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Vrsta studija: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39D7F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preddiplomski stručni studij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DFEC2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 xml:space="preserve">specijalistički diplomski </w:t>
            </w:r>
            <w:r w:rsidRPr="00BB17C2">
              <w:rPr>
                <w:rFonts w:ascii="Century Gothic" w:hAnsi="Century Gothic"/>
                <w:b/>
                <w:szCs w:val="20"/>
              </w:rPr>
              <w:t>stručni</w:t>
            </w:r>
            <w:r>
              <w:rPr>
                <w:rFonts w:ascii="Century Gothic" w:hAnsi="Century Gothic"/>
                <w:b/>
                <w:szCs w:val="20"/>
              </w:rPr>
              <w:t xml:space="preserve"> studij</w:t>
            </w:r>
          </w:p>
        </w:tc>
      </w:tr>
      <w:tr w:rsidR="001E7B6C" w:rsidRPr="00BB17C2" w14:paraId="53D9F5DE" w14:textId="77777777" w:rsidTr="001E7B6C">
        <w:trPr>
          <w:tblCellSpacing w:w="22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2B02A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Studijski program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D41E8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Elektronika</w:t>
            </w:r>
          </w:p>
          <w:p w14:paraId="7A46247D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Elektroenergetika</w:t>
            </w:r>
          </w:p>
          <w:p w14:paraId="6FF2CCFD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Računarstvo</w:t>
            </w:r>
          </w:p>
          <w:p w14:paraId="50AF0750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Konstrukcijsko strojarstvo</w:t>
            </w:r>
          </w:p>
          <w:p w14:paraId="65B85636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Računovodstvo i financije</w:t>
            </w:r>
          </w:p>
          <w:p w14:paraId="6BD040C3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  </w:t>
            </w:r>
            <w:r>
              <w:rPr>
                <w:rFonts w:ascii="Century Gothic" w:hAnsi="Century Gothic"/>
                <w:b/>
                <w:szCs w:val="20"/>
              </w:rPr>
              <w:t>Menadžment trgovine i turizma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6F4E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Cs w:val="20"/>
              </w:rPr>
              <w:t>Elektrotehnika</w:t>
            </w:r>
          </w:p>
          <w:p w14:paraId="6227BD8E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>
              <w:rPr>
                <w:rFonts w:ascii="Century Gothic" w:hAnsi="Century Gothic"/>
                <w:b/>
                <w:szCs w:val="20"/>
              </w:rPr>
              <w:t xml:space="preserve">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</w:t>
            </w:r>
            <w:r>
              <w:rPr>
                <w:rFonts w:ascii="Century Gothic" w:hAnsi="Century Gothic"/>
                <w:b/>
                <w:szCs w:val="20"/>
              </w:rPr>
              <w:t>Primijenjeno računarstvo</w:t>
            </w:r>
          </w:p>
          <w:p w14:paraId="299FCF99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Cs w:val="20"/>
              </w:rPr>
              <w:t>Strojarstvo</w:t>
            </w:r>
          </w:p>
          <w:p w14:paraId="72EBE058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>
              <w:rPr>
                <w:rFonts w:ascii="Century Gothic" w:hAnsi="Century Gothic"/>
                <w:b/>
                <w:szCs w:val="20"/>
              </w:rPr>
              <w:t xml:space="preserve">   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Cs w:val="20"/>
              </w:rPr>
              <w:t>Računovodstvo i financije</w:t>
            </w:r>
          </w:p>
          <w:p w14:paraId="5E0A7FE9" w14:textId="77777777" w:rsidR="001E7B6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sym w:font="Wingdings" w:char="F0A8"/>
            </w:r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  <w:r w:rsidRPr="00BB17C2">
              <w:rPr>
                <w:rFonts w:ascii="Century Gothic" w:hAnsi="Century Gothic"/>
                <w:b/>
                <w:szCs w:val="20"/>
              </w:rPr>
              <w:t xml:space="preserve">    </w:t>
            </w:r>
            <w:r>
              <w:rPr>
                <w:rFonts w:ascii="Century Gothic" w:hAnsi="Century Gothic"/>
                <w:b/>
                <w:szCs w:val="20"/>
              </w:rPr>
              <w:t>Menadžment trgovine i    turizma</w:t>
            </w:r>
          </w:p>
        </w:tc>
      </w:tr>
    </w:tbl>
    <w:p w14:paraId="6BBA38E3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6225443D" w14:textId="77777777" w:rsidR="001E7B6C" w:rsidRPr="00BB17C2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4AB7C807" w14:textId="77777777" w:rsidR="001E7B6C" w:rsidRPr="00BB17C2" w:rsidRDefault="001E7B6C" w:rsidP="001E7B6C">
      <w:pPr>
        <w:numPr>
          <w:ilvl w:val="0"/>
          <w:numId w:val="1"/>
        </w:numPr>
        <w:spacing w:line="240" w:lineRule="auto"/>
        <w:rPr>
          <w:rFonts w:ascii="Century Gothic" w:hAnsi="Century Gothic"/>
          <w:b/>
          <w:szCs w:val="20"/>
        </w:rPr>
      </w:pPr>
      <w:r w:rsidRPr="00BB17C2">
        <w:rPr>
          <w:rFonts w:ascii="Century Gothic" w:hAnsi="Century Gothic"/>
          <w:b/>
          <w:szCs w:val="20"/>
        </w:rPr>
        <w:t>PODACI O MOBILNOSTI</w:t>
      </w:r>
    </w:p>
    <w:tbl>
      <w:tblPr>
        <w:tblW w:w="9386" w:type="dxa"/>
        <w:tblCellSpacing w:w="22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2"/>
        <w:gridCol w:w="141"/>
        <w:gridCol w:w="3786"/>
        <w:gridCol w:w="2877"/>
      </w:tblGrid>
      <w:tr w:rsidR="001E7B6C" w:rsidRPr="00BB17C2" w14:paraId="4E77D137" w14:textId="77777777" w:rsidTr="001E7B6C">
        <w:trPr>
          <w:tblCellSpacing w:w="22" w:type="dxa"/>
        </w:trPr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195A7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Vrsta mobilnosti:</w:t>
            </w: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6EABB" w14:textId="77777777" w:rsidR="001E7B6C" w:rsidRPr="00BB17C2" w:rsidRDefault="001E7B6C" w:rsidP="00637EC3">
            <w:pPr>
              <w:rPr>
                <w:rFonts w:ascii="Century Gothic" w:hAnsi="Century Gothic"/>
                <w:color w:val="333333"/>
                <w:szCs w:val="20"/>
                <w:lang w:eastAsia="hr-HR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ERASMUS</w:t>
            </w:r>
            <w:r>
              <w:rPr>
                <w:rFonts w:ascii="Century Gothic" w:hAnsi="Century Gothic"/>
                <w:szCs w:val="20"/>
              </w:rPr>
              <w:t>+</w:t>
            </w:r>
            <w:r w:rsidRPr="00BB17C2">
              <w:rPr>
                <w:rFonts w:ascii="Century Gothic" w:hAnsi="Century Gothic"/>
                <w:szCs w:val="20"/>
              </w:rPr>
              <w:t xml:space="preserve"> programa</w:t>
            </w:r>
            <w:r>
              <w:rPr>
                <w:rFonts w:ascii="Century Gothic" w:hAnsi="Century Gothic"/>
                <w:szCs w:val="20"/>
              </w:rPr>
              <w:t xml:space="preserve"> (u svrhu studija)</w:t>
            </w:r>
          </w:p>
        </w:tc>
      </w:tr>
      <w:tr w:rsidR="001E7B6C" w:rsidRPr="00BB17C2" w14:paraId="0C3817A9" w14:textId="77777777" w:rsidTr="001E7B6C">
        <w:trPr>
          <w:tblCellSpacing w:w="22" w:type="dxa"/>
        </w:trPr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F72E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49580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ERASMUS</w:t>
            </w:r>
            <w:r>
              <w:rPr>
                <w:rFonts w:ascii="Century Gothic" w:hAnsi="Century Gothic"/>
                <w:szCs w:val="20"/>
              </w:rPr>
              <w:t>+</w:t>
            </w:r>
            <w:r w:rsidRPr="00BB17C2">
              <w:rPr>
                <w:rFonts w:ascii="Century Gothic" w:hAnsi="Century Gothic"/>
                <w:szCs w:val="20"/>
              </w:rPr>
              <w:t xml:space="preserve"> programa</w:t>
            </w:r>
            <w:r>
              <w:rPr>
                <w:rFonts w:ascii="Century Gothic" w:hAnsi="Century Gothic"/>
                <w:szCs w:val="20"/>
              </w:rPr>
              <w:t xml:space="preserve"> (u svrhu izrade završnog rada</w:t>
            </w:r>
          </w:p>
        </w:tc>
      </w:tr>
      <w:tr w:rsidR="001E7B6C" w:rsidRPr="00BB17C2" w14:paraId="0FED1273" w14:textId="77777777" w:rsidTr="001E7B6C">
        <w:trPr>
          <w:tblCellSpacing w:w="22" w:type="dxa"/>
        </w:trPr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05ECC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19EFC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</w:t>
            </w:r>
            <w:r>
              <w:rPr>
                <w:rFonts w:ascii="Century Gothic" w:hAnsi="Century Gothic"/>
                <w:szCs w:val="20"/>
              </w:rPr>
              <w:t xml:space="preserve">ERASMUS+ </w:t>
            </w:r>
            <w:r w:rsidRPr="00BB17C2">
              <w:rPr>
                <w:rFonts w:ascii="Century Gothic" w:hAnsi="Century Gothic"/>
                <w:szCs w:val="20"/>
              </w:rPr>
              <w:t>stručna praksa</w:t>
            </w:r>
          </w:p>
        </w:tc>
      </w:tr>
      <w:tr w:rsidR="001E7B6C" w:rsidRPr="00BB17C2" w14:paraId="55F79D4A" w14:textId="77777777" w:rsidTr="001E7B6C">
        <w:trPr>
          <w:trHeight w:val="267"/>
          <w:tblCellSpacing w:w="22" w:type="dxa"/>
        </w:trPr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84A5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6738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270A0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sym w:font="Wingdings" w:char="F0A8"/>
            </w:r>
            <w:r w:rsidRPr="00BB17C2">
              <w:rPr>
                <w:rFonts w:ascii="Century Gothic" w:hAnsi="Century Gothic"/>
                <w:szCs w:val="20"/>
              </w:rPr>
              <w:t xml:space="preserve">      studijski boravak u okviru bilateralnog sporazum</w:t>
            </w:r>
            <w:r>
              <w:rPr>
                <w:rFonts w:ascii="Century Gothic" w:hAnsi="Century Gothic"/>
                <w:szCs w:val="20"/>
              </w:rPr>
              <w:t>a</w:t>
            </w:r>
            <w:r w:rsidRPr="00BB17C2">
              <w:rPr>
                <w:rFonts w:ascii="Century Gothic" w:hAnsi="Century Gothic"/>
                <w:szCs w:val="20"/>
              </w:rPr>
              <w:t>:  __________</w:t>
            </w:r>
            <w:r>
              <w:rPr>
                <w:rFonts w:ascii="Century Gothic" w:hAnsi="Century Gothic"/>
                <w:szCs w:val="20"/>
              </w:rPr>
              <w:t>____________________</w:t>
            </w:r>
            <w:r w:rsidRPr="00BB17C2">
              <w:rPr>
                <w:rFonts w:ascii="Century Gothic" w:hAnsi="Century Gothic"/>
                <w:szCs w:val="20"/>
              </w:rPr>
              <w:t>__________</w:t>
            </w:r>
          </w:p>
        </w:tc>
      </w:tr>
      <w:tr w:rsidR="001E7B6C" w:rsidRPr="00BB17C2" w14:paraId="72D953D9" w14:textId="77777777" w:rsidTr="00637EC3">
        <w:trPr>
          <w:tblCellSpacing w:w="22" w:type="dxa"/>
        </w:trPr>
        <w:tc>
          <w:tcPr>
            <w:tcW w:w="9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00B1" w14:textId="77777777" w:rsidR="001E7B6C" w:rsidRPr="00BB17C2" w:rsidRDefault="001E7B6C" w:rsidP="00637EC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IZBOR</w:t>
            </w:r>
          </w:p>
        </w:tc>
      </w:tr>
      <w:tr w:rsidR="001E7B6C" w:rsidRPr="00BB17C2" w14:paraId="38569ACB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2ABF6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Naziv institucije domaćin</w:t>
            </w:r>
            <w:r>
              <w:rPr>
                <w:rFonts w:ascii="Century Gothic" w:hAnsi="Century Gothic"/>
                <w:b/>
                <w:szCs w:val="20"/>
              </w:rPr>
              <w:t>a</w:t>
            </w:r>
            <w:r w:rsidRPr="00BB17C2">
              <w:rPr>
                <w:rFonts w:ascii="Century Gothic" w:hAnsi="Century Gothic"/>
                <w:b/>
                <w:szCs w:val="20"/>
              </w:rPr>
              <w:t>/tvrtke:</w:t>
            </w:r>
          </w:p>
        </w:tc>
        <w:tc>
          <w:tcPr>
            <w:tcW w:w="6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BC738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</w:tr>
      <w:tr w:rsidR="001E7B6C" w:rsidRPr="00BB17C2" w14:paraId="57D5412B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D235A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t>Mjesto i država:</w:t>
            </w:r>
          </w:p>
        </w:tc>
        <w:tc>
          <w:tcPr>
            <w:tcW w:w="6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22A14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</w:tr>
      <w:tr w:rsidR="001E7B6C" w:rsidRPr="00BB17C2" w14:paraId="368EFC65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EADC" w14:textId="77777777" w:rsidR="001E7B6C" w:rsidRPr="00BB17C2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BB17C2">
              <w:rPr>
                <w:rFonts w:ascii="Century Gothic" w:hAnsi="Century Gothic"/>
                <w:b/>
                <w:szCs w:val="20"/>
              </w:rPr>
              <w:lastRenderedPageBreak/>
              <w:t xml:space="preserve">Razdoblje </w:t>
            </w:r>
            <w:r>
              <w:rPr>
                <w:rFonts w:ascii="Century Gothic" w:hAnsi="Century Gothic"/>
                <w:b/>
                <w:szCs w:val="20"/>
              </w:rPr>
              <w:t xml:space="preserve">planirane </w:t>
            </w:r>
            <w:r w:rsidRPr="00BB17C2">
              <w:rPr>
                <w:rFonts w:ascii="Century Gothic" w:hAnsi="Century Gothic"/>
                <w:b/>
                <w:szCs w:val="20"/>
              </w:rPr>
              <w:t>mobilnosti: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BC467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t>od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A6C07" w14:textId="77777777" w:rsidR="001E7B6C" w:rsidRPr="00BB17C2" w:rsidRDefault="001E7B6C" w:rsidP="00637EC3">
            <w:pPr>
              <w:rPr>
                <w:rFonts w:ascii="Century Gothic" w:hAnsi="Century Gothic"/>
                <w:szCs w:val="20"/>
              </w:rPr>
            </w:pPr>
            <w:r w:rsidRPr="00BB17C2">
              <w:rPr>
                <w:rFonts w:ascii="Century Gothic" w:hAnsi="Century Gothic"/>
                <w:szCs w:val="20"/>
              </w:rPr>
              <w:t>do</w:t>
            </w:r>
          </w:p>
        </w:tc>
      </w:tr>
      <w:tr w:rsidR="001E7B6C" w:rsidRPr="00BB17C2" w14:paraId="04432F42" w14:textId="77777777" w:rsidTr="00637EC3">
        <w:trPr>
          <w:tblCellSpacing w:w="22" w:type="dxa"/>
        </w:trPr>
        <w:tc>
          <w:tcPr>
            <w:tcW w:w="92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57CD8" w14:textId="77777777" w:rsidR="001E7B6C" w:rsidRPr="00E8368C" w:rsidRDefault="001E7B6C" w:rsidP="00637EC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 xml:space="preserve">IZBOR </w:t>
            </w:r>
            <w:r w:rsidRPr="00E8368C">
              <w:rPr>
                <w:rFonts w:ascii="Century Gothic" w:hAnsi="Century Gothic"/>
                <w:b/>
                <w:i/>
                <w:sz w:val="18"/>
                <w:szCs w:val="18"/>
              </w:rPr>
              <w:t>(ukoliko postoji)</w:t>
            </w:r>
          </w:p>
        </w:tc>
      </w:tr>
      <w:tr w:rsidR="001E7B6C" w:rsidRPr="00BB17C2" w14:paraId="5B34402A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8A0B7" w14:textId="77777777" w:rsidR="001E7B6C" w:rsidRPr="00E8368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>Naziv institucije domaćina/tvrtke:</w:t>
            </w:r>
          </w:p>
        </w:tc>
        <w:tc>
          <w:tcPr>
            <w:tcW w:w="6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A46A0" w14:textId="77777777" w:rsidR="001E7B6C" w:rsidRPr="00E8368C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</w:tr>
      <w:tr w:rsidR="001E7B6C" w:rsidRPr="00BB17C2" w14:paraId="1528F8A3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E7581" w14:textId="77777777" w:rsidR="001E7B6C" w:rsidRPr="00E8368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>Mjesto i država:</w:t>
            </w:r>
          </w:p>
        </w:tc>
        <w:tc>
          <w:tcPr>
            <w:tcW w:w="6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EC56F" w14:textId="77777777" w:rsidR="001E7B6C" w:rsidRPr="00E8368C" w:rsidRDefault="001E7B6C" w:rsidP="00637EC3">
            <w:pPr>
              <w:rPr>
                <w:rFonts w:ascii="Century Gothic" w:hAnsi="Century Gothic"/>
                <w:szCs w:val="20"/>
              </w:rPr>
            </w:pPr>
          </w:p>
        </w:tc>
      </w:tr>
      <w:tr w:rsidR="001E7B6C" w:rsidRPr="00BB17C2" w14:paraId="7D3D70E1" w14:textId="77777777" w:rsidTr="001E7B6C">
        <w:trPr>
          <w:tblCellSpacing w:w="22" w:type="dxa"/>
        </w:trPr>
        <w:tc>
          <w:tcPr>
            <w:tcW w:w="2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7395D" w14:textId="77777777" w:rsidR="001E7B6C" w:rsidRPr="00E8368C" w:rsidRDefault="001E7B6C" w:rsidP="00637EC3">
            <w:pPr>
              <w:rPr>
                <w:rFonts w:ascii="Century Gothic" w:hAnsi="Century Gothic"/>
                <w:b/>
                <w:szCs w:val="20"/>
              </w:rPr>
            </w:pPr>
            <w:r w:rsidRPr="00E8368C">
              <w:rPr>
                <w:rFonts w:ascii="Century Gothic" w:hAnsi="Century Gothic"/>
                <w:b/>
                <w:szCs w:val="20"/>
              </w:rPr>
              <w:t xml:space="preserve">Razdoblje </w:t>
            </w:r>
            <w:r>
              <w:rPr>
                <w:rFonts w:ascii="Century Gothic" w:hAnsi="Century Gothic"/>
                <w:b/>
                <w:szCs w:val="20"/>
              </w:rPr>
              <w:t xml:space="preserve">planirane </w:t>
            </w:r>
            <w:r w:rsidRPr="00E8368C">
              <w:rPr>
                <w:rFonts w:ascii="Century Gothic" w:hAnsi="Century Gothic"/>
                <w:b/>
                <w:szCs w:val="20"/>
              </w:rPr>
              <w:t>mobilnosti: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08ECF" w14:textId="77777777" w:rsidR="001E7B6C" w:rsidRPr="00E8368C" w:rsidRDefault="001E7B6C" w:rsidP="00637EC3">
            <w:pPr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szCs w:val="20"/>
              </w:rPr>
              <w:t>od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375DD" w14:textId="77777777" w:rsidR="001E7B6C" w:rsidRPr="00E8368C" w:rsidRDefault="001E7B6C" w:rsidP="00637EC3">
            <w:pPr>
              <w:rPr>
                <w:rFonts w:ascii="Century Gothic" w:hAnsi="Century Gothic"/>
                <w:szCs w:val="20"/>
              </w:rPr>
            </w:pPr>
            <w:r w:rsidRPr="00E8368C">
              <w:rPr>
                <w:rFonts w:ascii="Century Gothic" w:hAnsi="Century Gothic"/>
                <w:szCs w:val="20"/>
              </w:rPr>
              <w:t>do</w:t>
            </w:r>
          </w:p>
        </w:tc>
      </w:tr>
    </w:tbl>
    <w:p w14:paraId="39206086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2A23C707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399722EC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7623873B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4C07D7EC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63F34B61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079FAF7E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141C33CB" w14:textId="77777777" w:rsidR="001E7B6C" w:rsidRDefault="001E7B6C" w:rsidP="001E7B6C">
      <w:pPr>
        <w:tabs>
          <w:tab w:val="left" w:pos="3528"/>
        </w:tabs>
        <w:rPr>
          <w:rFonts w:ascii="Century Gothic" w:hAnsi="Century Gothic"/>
          <w:sz w:val="16"/>
          <w:szCs w:val="16"/>
        </w:rPr>
      </w:pPr>
    </w:p>
    <w:p w14:paraId="18FB9D02" w14:textId="77777777" w:rsidR="001E7B6C" w:rsidRDefault="001E7B6C" w:rsidP="001E7B6C">
      <w:pPr>
        <w:tabs>
          <w:tab w:val="left" w:pos="939"/>
        </w:tabs>
        <w:rPr>
          <w:rFonts w:ascii="Century Gothic" w:hAnsi="Century Gothic"/>
          <w:sz w:val="16"/>
          <w:szCs w:val="16"/>
        </w:rPr>
      </w:pPr>
    </w:p>
    <w:p w14:paraId="411925B3" w14:textId="77777777" w:rsidR="00906CBD" w:rsidRDefault="00906CBD"/>
    <w:sectPr w:rsidR="00906CBD" w:rsidSect="00610553">
      <w:headerReference w:type="default" r:id="rId7"/>
      <w:footerReference w:type="default" r:id="rId8"/>
      <w:pgSz w:w="11906" w:h="16838"/>
      <w:pgMar w:top="2127" w:right="1417" w:bottom="1417" w:left="1417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92D4" w14:textId="77777777" w:rsidR="00886E2E" w:rsidRDefault="00886E2E" w:rsidP="00BC3DA4">
      <w:pPr>
        <w:spacing w:line="240" w:lineRule="auto"/>
      </w:pPr>
      <w:r>
        <w:separator/>
      </w:r>
    </w:p>
  </w:endnote>
  <w:endnote w:type="continuationSeparator" w:id="0">
    <w:p w14:paraId="36A283CE" w14:textId="77777777" w:rsidR="00886E2E" w:rsidRDefault="00886E2E" w:rsidP="00BC3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61B" w14:textId="77777777" w:rsidR="00BC3DA4" w:rsidRDefault="00BC3DA4" w:rsidP="00BC3DA4">
    <w:pPr>
      <w:pStyle w:val="Footer"/>
      <w:ind w:hanging="851"/>
      <w:jc w:val="center"/>
    </w:pPr>
    <w:r>
      <w:rPr>
        <w:noProof/>
        <w:lang w:eastAsia="hr-HR"/>
      </w:rPr>
      <w:drawing>
        <wp:inline distT="0" distB="0" distL="0" distR="0" wp14:anchorId="6EF947F3" wp14:editId="6C4A1BDA">
          <wp:extent cx="6740886" cy="604837"/>
          <wp:effectExtent l="0" t="0" r="3175" b="508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130" cy="60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D819" w14:textId="77777777" w:rsidR="00886E2E" w:rsidRDefault="00886E2E" w:rsidP="00BC3DA4">
      <w:pPr>
        <w:spacing w:line="240" w:lineRule="auto"/>
      </w:pPr>
      <w:r>
        <w:separator/>
      </w:r>
    </w:p>
  </w:footnote>
  <w:footnote w:type="continuationSeparator" w:id="0">
    <w:p w14:paraId="1C58692A" w14:textId="77777777" w:rsidR="00886E2E" w:rsidRDefault="00886E2E" w:rsidP="00BC3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E7FD" w14:textId="77777777" w:rsidR="00BC3DA4" w:rsidRDefault="00BC3DA4" w:rsidP="00BC3DA4">
    <w:pPr>
      <w:pStyle w:val="Header"/>
      <w:ind w:hanging="709"/>
    </w:pPr>
    <w:r>
      <w:rPr>
        <w:noProof/>
        <w:lang w:eastAsia="hr-HR"/>
      </w:rPr>
      <w:drawing>
        <wp:inline distT="0" distB="0" distL="0" distR="0" wp14:anchorId="61BEF99F" wp14:editId="767B304F">
          <wp:extent cx="6692982" cy="1328168"/>
          <wp:effectExtent l="0" t="0" r="0" b="571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134" cy="1344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5CA7"/>
    <w:multiLevelType w:val="hybridMultilevel"/>
    <w:tmpl w:val="C5E69476"/>
    <w:lvl w:ilvl="0" w:tplc="7AD6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24F6A"/>
    <w:multiLevelType w:val="hybridMultilevel"/>
    <w:tmpl w:val="E5C8B2DC"/>
    <w:lvl w:ilvl="0" w:tplc="A202D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6C"/>
    <w:rsid w:val="001E7B6C"/>
    <w:rsid w:val="00394460"/>
    <w:rsid w:val="004E1A75"/>
    <w:rsid w:val="00610553"/>
    <w:rsid w:val="00740DCF"/>
    <w:rsid w:val="00886E2E"/>
    <w:rsid w:val="00894C1B"/>
    <w:rsid w:val="00906CBD"/>
    <w:rsid w:val="00A11059"/>
    <w:rsid w:val="00BC3DA4"/>
    <w:rsid w:val="00D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C2CA"/>
  <w15:chartTrackingRefBased/>
  <w15:docId w15:val="{7A1BB4F3-6956-44A2-A908-2FA1F78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A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A4"/>
  </w:style>
  <w:style w:type="paragraph" w:styleId="Footer">
    <w:name w:val="footer"/>
    <w:basedOn w:val="Normal"/>
    <w:link w:val="FooterChar"/>
    <w:uiPriority w:val="99"/>
    <w:unhideWhenUsed/>
    <w:rsid w:val="00BC3DA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a\OneDrive%20-%20Sveu&#269;ili&#353;te%20u%20Splitu%20-%20Rektorat\oss\logo%20i%20predlosci\OSS_memorandum_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OSS_memorandum_NOVI.dotx</Template>
  <TotalTime>2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 Reić</cp:lastModifiedBy>
  <cp:revision>1</cp:revision>
  <cp:lastPrinted>2023-06-06T08:39:00Z</cp:lastPrinted>
  <dcterms:created xsi:type="dcterms:W3CDTF">2025-07-08T12:26:00Z</dcterms:created>
  <dcterms:modified xsi:type="dcterms:W3CDTF">2025-07-08T12:28:00Z</dcterms:modified>
</cp:coreProperties>
</file>